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97" w:rsidRDefault="00277A97" w:rsidP="00277A97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277A97"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277A97" w:rsidRPr="00277A97" w:rsidRDefault="00277A97" w:rsidP="00277A97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277A97">
        <w:rPr>
          <w:b/>
          <w:bCs/>
          <w:color w:val="000000"/>
          <w:sz w:val="28"/>
          <w:szCs w:val="28"/>
        </w:rPr>
        <w:t>"Музыка"</w:t>
      </w:r>
    </w:p>
    <w:p w:rsidR="00277A97" w:rsidRP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Программа учебного предмета «Музыка» содержит следующие разделы: </w:t>
      </w:r>
    </w:p>
    <w:p w:rsidR="00277A97" w:rsidRDefault="00277A97" w:rsidP="00277A9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277A97" w:rsidRDefault="00277A97" w:rsidP="00277A9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содержание учебного предмета; </w:t>
      </w:r>
    </w:p>
    <w:p w:rsidR="00277A97" w:rsidRPr="00277A97" w:rsidRDefault="00277A97" w:rsidP="00277A9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Содержание программы: </w:t>
      </w:r>
    </w:p>
    <w:p w:rsidR="00277A97" w:rsidRDefault="00277A97" w:rsidP="00277A97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музыка в жизни человека, </w:t>
      </w:r>
    </w:p>
    <w:p w:rsidR="00277A97" w:rsidRDefault="00277A97" w:rsidP="00277A97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основные закономерности музыкального искусства, </w:t>
      </w:r>
    </w:p>
    <w:p w:rsidR="00277A97" w:rsidRPr="00277A97" w:rsidRDefault="00277A97" w:rsidP="00277A97">
      <w:pPr>
        <w:pStyle w:val="a3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>музыкальная картина мира.</w:t>
      </w:r>
    </w:p>
    <w:p w:rsid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277A97">
        <w:rPr>
          <w:color w:val="000000"/>
          <w:sz w:val="28"/>
          <w:szCs w:val="28"/>
        </w:rPr>
        <w:t xml:space="preserve">В соответствии с учебным планом учебный предмет «Музыка» изучается с 1-ого по 4 – й класс. </w:t>
      </w:r>
    </w:p>
    <w:p w:rsidR="00277A97" w:rsidRPr="00277A97" w:rsidRDefault="00277A97" w:rsidP="00277A97">
      <w:pPr>
        <w:pStyle w:val="a3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77A97">
        <w:rPr>
          <w:color w:val="000000"/>
          <w:sz w:val="28"/>
          <w:szCs w:val="28"/>
        </w:rPr>
        <w:t>Общий объем учебного времени составляет 135 часов.</w:t>
      </w:r>
    </w:p>
    <w:p w:rsidR="00295278" w:rsidRPr="00277A97" w:rsidRDefault="00295278">
      <w:pPr>
        <w:rPr>
          <w:rFonts w:ascii="Times New Roman" w:hAnsi="Times New Roman" w:cs="Times New Roman"/>
          <w:sz w:val="28"/>
          <w:szCs w:val="28"/>
        </w:rPr>
      </w:pPr>
    </w:p>
    <w:sectPr w:rsidR="00295278" w:rsidRPr="0027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6"/>
    <w:multiLevelType w:val="hybridMultilevel"/>
    <w:tmpl w:val="8EF03692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570B4F"/>
    <w:multiLevelType w:val="hybridMultilevel"/>
    <w:tmpl w:val="2982D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626298"/>
    <w:multiLevelType w:val="hybridMultilevel"/>
    <w:tmpl w:val="611E14E8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10"/>
    <w:rsid w:val="00277A97"/>
    <w:rsid w:val="00295278"/>
    <w:rsid w:val="00A7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2023-10-24T14:57:00Z</dcterms:created>
  <dcterms:modified xsi:type="dcterms:W3CDTF">2023-10-24T14:58:00Z</dcterms:modified>
</cp:coreProperties>
</file>